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41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4916"/>
        <w:gridCol w:w="3544"/>
        <w:gridCol w:w="6379"/>
      </w:tblGrid>
      <w:tr w:rsidR="00D67FD7" w:rsidRPr="00D67FD7" w:rsidTr="00FD79E9">
        <w:trPr>
          <w:trHeight w:val="55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</w:t>
            </w:r>
          </w:p>
          <w:p w:rsidR="00D67FD7" w:rsidRP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Занятия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P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Pr="00D67FD7" w:rsidRDefault="00D67FD7" w:rsidP="00D67FD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Страница</w:t>
            </w:r>
            <w:r w:rsidRPr="00D67FD7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учебника</w:t>
            </w:r>
            <w:r w:rsidRPr="00D67FD7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>Career Paths</w:t>
            </w:r>
            <w:r w:rsidRPr="00D67FD7">
              <w:rPr>
                <w:rFonts w:eastAsia="Calibri"/>
                <w:sz w:val="20"/>
                <w:szCs w:val="20"/>
                <w:lang w:val="en-US"/>
              </w:rPr>
              <w:t xml:space="preserve">: </w:t>
            </w:r>
            <w:r>
              <w:rPr>
                <w:rFonts w:eastAsia="Calibri"/>
                <w:sz w:val="20"/>
                <w:szCs w:val="20"/>
                <w:lang w:val="en-US"/>
              </w:rPr>
              <w:t>Mechanics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P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Задание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16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5.1. </w:t>
            </w:r>
            <w:r>
              <w:rPr>
                <w:rFonts w:eastAsia="Calibri"/>
                <w:sz w:val="20"/>
                <w:szCs w:val="20"/>
              </w:rPr>
              <w:t>Основные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действия</w:t>
            </w:r>
            <w:r>
              <w:rPr>
                <w:rFonts w:eastAsia="Calibri"/>
                <w:sz w:val="20"/>
                <w:szCs w:val="20"/>
                <w:lang w:val="en-US"/>
              </w:rPr>
              <w:t>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        Basic actions.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(1ч) 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14-15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5.2. Материалы.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Materials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(1ч) 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15-16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5.3.  Измерения.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>Measurements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(1ч) 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20-21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5.4. В автомастерской.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</w:t>
            </w:r>
            <w:r>
              <w:rPr>
                <w:rFonts w:eastAsia="Calibri"/>
                <w:sz w:val="20"/>
                <w:szCs w:val="20"/>
                <w:lang w:val="en-US"/>
              </w:rPr>
              <w:t>Around the shop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(1ч) 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22-23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Раздел 6. База автомобиля / 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>Auto</w:t>
            </w:r>
            <w:r w:rsidRPr="00D67FD7">
              <w:rPr>
                <w:rFonts w:eastAsia="Calibri"/>
                <w:i/>
                <w:sz w:val="20"/>
                <w:szCs w:val="20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>Basics</w:t>
            </w:r>
            <w:r>
              <w:rPr>
                <w:rFonts w:eastAsia="Calibri"/>
                <w:i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6.1. Типы автомобилей.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Types of cars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(1ч) 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24-25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6.2. Экстерьер.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Exterior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(1ч) 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26-27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6.3. Интерьер.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Interior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(1ч) 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28-29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6.4. </w:t>
            </w:r>
            <w:r>
              <w:rPr>
                <w:rFonts w:eastAsia="Calibri"/>
                <w:sz w:val="20"/>
                <w:szCs w:val="20"/>
              </w:rPr>
              <w:t>Приборная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панель</w:t>
            </w:r>
            <w:r>
              <w:rPr>
                <w:rFonts w:eastAsia="Calibri"/>
                <w:sz w:val="20"/>
                <w:szCs w:val="20"/>
                <w:lang w:val="en-US"/>
              </w:rPr>
              <w:t>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Gauges and meters.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 w:rsidRPr="00FD79E9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(1ч) 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30-31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6.5. Шины.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Tires.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(1ч)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32-33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P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i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sz w:val="20"/>
                <w:szCs w:val="20"/>
              </w:rPr>
              <w:t>Раздел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 xml:space="preserve"> 7. </w:t>
            </w:r>
            <w:r>
              <w:rPr>
                <w:rFonts w:eastAsia="Calibri"/>
                <w:i/>
                <w:sz w:val="20"/>
                <w:szCs w:val="20"/>
              </w:rPr>
              <w:t>Двигатели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 xml:space="preserve"> / Engines.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25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7.1. </w:t>
            </w:r>
            <w:r>
              <w:rPr>
                <w:rFonts w:eastAsia="Calibri"/>
                <w:sz w:val="20"/>
                <w:szCs w:val="20"/>
              </w:rPr>
              <w:t>Двигатель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внутреннего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сгорания</w:t>
            </w:r>
            <w:r>
              <w:rPr>
                <w:rFonts w:eastAsia="Calibri"/>
                <w:sz w:val="20"/>
                <w:szCs w:val="20"/>
                <w:lang w:val="en-US"/>
              </w:rPr>
              <w:t>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Internal combustion engine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 w:rsidRPr="00FD79E9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(2ч)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32-33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7.2. Двухтактный двигатель</w:t>
            </w:r>
            <w:r>
              <w:rPr>
                <w:rFonts w:eastAsia="Calibri"/>
                <w:sz w:val="20"/>
                <w:szCs w:val="20"/>
                <w:lang w:val="en-US"/>
              </w:rPr>
              <w:t>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Two-stroke engine.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(2ч)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4-5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</w:p>
        </w:tc>
      </w:tr>
      <w:tr w:rsidR="00D67FD7" w:rsidTr="00FD79E9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7.3. Четырехтактный двигатель.</w:t>
            </w:r>
          </w:p>
          <w:p w:rsidR="00D67FD7" w:rsidRDefault="00D67FD7" w:rsidP="00D67FD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Four</w:t>
            </w: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lang w:val="en-US"/>
              </w:rPr>
              <w:t>stroke engine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(2ч)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с. 6-7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Выписать и перевести из текста слова, выучить их.</w:t>
            </w:r>
          </w:p>
          <w:p w:rsidR="00D67FD7" w:rsidRDefault="00D67FD7" w:rsidP="00D67FD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Перевести письменно текст.</w:t>
            </w:r>
          </w:p>
          <w:p w:rsidR="00D67FD7" w:rsidRDefault="00D67FD7" w:rsidP="00104F1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Выполнить упражнения 2,3,4.</w:t>
            </w:r>
            <w:bookmarkStart w:id="0" w:name="_GoBack"/>
            <w:bookmarkEnd w:id="0"/>
          </w:p>
        </w:tc>
      </w:tr>
    </w:tbl>
    <w:p w:rsidR="00A50041" w:rsidRDefault="00A50041"/>
    <w:sectPr w:rsidR="00A50041" w:rsidSect="00D67FD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20"/>
    <w:rsid w:val="00104F15"/>
    <w:rsid w:val="00A50041"/>
    <w:rsid w:val="00B00120"/>
    <w:rsid w:val="00D67FD7"/>
    <w:rsid w:val="00FD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2FDB"/>
  <w15:chartTrackingRefBased/>
  <w15:docId w15:val="{CF343722-D1B8-4F8C-8BA5-40605CD9B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4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2020-03-18T10:37:00Z</dcterms:created>
  <dcterms:modified xsi:type="dcterms:W3CDTF">2020-03-18T11:02:00Z</dcterms:modified>
</cp:coreProperties>
</file>